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color w:val="FF0000"/>
        </w:rPr>
      </w:pPr>
    </w:p>
    <w:p>
      <w:pPr>
        <w:spacing w:line="560" w:lineRule="exact"/>
        <w:jc w:val="left"/>
        <w:rPr>
          <w:rFonts w:ascii="黑体" w:eastAsia="黑体"/>
        </w:rPr>
      </w:pPr>
      <w:r>
        <w:rPr>
          <w:rFonts w:ascii="黑体" w:eastAsia="黑体"/>
        </w:rPr>
        <w:t xml:space="preserve"> </w:t>
      </w:r>
    </w:p>
    <w:p>
      <w:pPr>
        <w:spacing w:line="560" w:lineRule="exact"/>
        <w:jc w:val="left"/>
        <w:rPr>
          <w:rFonts w:ascii="黑体" w:eastAsia="黑体"/>
        </w:rPr>
      </w:pPr>
      <w:r>
        <w:rPr>
          <w:rFonts w:ascii="黑体" w:eastAsia="黑体"/>
        </w:rPr>
        <w:t xml:space="preserve"> </w:t>
      </w:r>
    </w:p>
    <w:p>
      <w:pPr>
        <w:spacing w:line="560" w:lineRule="exact"/>
        <w:jc w:val="left"/>
        <w:rPr>
          <w:rFonts w:hint="eastAsia" w:ascii="黑体" w:eastAsia="黑体"/>
        </w:rPr>
      </w:pPr>
    </w:p>
    <w:tbl>
      <w:tblPr>
        <w:tblStyle w:val="4"/>
        <w:tblpPr w:leftFromText="181" w:rightFromText="181" w:vertAnchor="page" w:horzAnchor="margin" w:tblpXSpec="center" w:tblpY="4083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920" w:type="dxa"/>
            <w:noWrap w:val="0"/>
            <w:vAlign w:val="center"/>
          </w:tcPr>
          <w:p>
            <w:pPr>
              <w:tabs>
                <w:tab w:val="left" w:pos="250"/>
                <w:tab w:val="left" w:pos="9356"/>
              </w:tabs>
              <w:spacing w:line="960" w:lineRule="exact"/>
              <w:jc w:val="center"/>
              <w:rPr>
                <w:rFonts w:ascii="方正小标宋简体" w:eastAsia="方正小标宋简体"/>
                <w:b/>
                <w:color w:val="FF0000"/>
                <w:spacing w:val="80"/>
                <w:w w:val="50"/>
                <w:kern w:val="22"/>
                <w:sz w:val="90"/>
                <w:szCs w:val="90"/>
              </w:rPr>
            </w:pPr>
            <w:r>
              <w:rPr>
                <w:rFonts w:hint="eastAsia" w:ascii="方正小标宋简体" w:eastAsia="方正小标宋简体"/>
                <w:b/>
                <w:color w:val="FF0000"/>
                <w:spacing w:val="80"/>
                <w:w w:val="50"/>
                <w:kern w:val="22"/>
                <w:sz w:val="90"/>
                <w:szCs w:val="90"/>
              </w:rPr>
              <w:t>无锡市老区开发促进会</w:t>
            </w:r>
          </w:p>
          <w:p>
            <w:pPr>
              <w:tabs>
                <w:tab w:val="left" w:pos="250"/>
                <w:tab w:val="left" w:pos="9356"/>
              </w:tabs>
              <w:spacing w:line="960" w:lineRule="exact"/>
              <w:ind w:firstLine="1817" w:firstLineChars="262"/>
              <w:rPr>
                <w:rFonts w:hint="eastAsia" w:ascii="黑体" w:eastAsia="黑体"/>
                <w:b/>
                <w:spacing w:val="120"/>
                <w:sz w:val="104"/>
                <w:szCs w:val="104"/>
              </w:rPr>
            </w:pPr>
            <w:r>
              <w:rPr>
                <w:rFonts w:hint="eastAsia" w:ascii="方正小标宋简体" w:eastAsia="方正小标宋简体"/>
                <w:b/>
                <w:color w:val="FF0000"/>
                <w:spacing w:val="120"/>
                <w:w w:val="50"/>
                <w:kern w:val="22"/>
                <w:sz w:val="90"/>
                <w:szCs w:val="90"/>
              </w:rPr>
              <w:t>无锡市扶贫开发协会</w:t>
            </w:r>
          </w:p>
        </w:tc>
      </w:tr>
    </w:tbl>
    <w:p>
      <w:pPr>
        <w:ind w:right="210" w:rightChars="100" w:firstLine="160" w:firstLineChars="50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锡老促发〔20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　</w:t>
      </w:r>
      <w:r>
        <w:rPr>
          <w:sz w:val="32"/>
          <w:szCs w:val="32"/>
        </w:rPr>
        <w:t xml:space="preserve">　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签发人</w:t>
      </w:r>
      <w:r>
        <w:rPr>
          <w:sz w:val="32"/>
          <w:szCs w:val="32"/>
        </w:rPr>
        <w:t>：</w:t>
      </w:r>
      <w:r>
        <w:rPr>
          <w:rFonts w:hint="eastAsia" w:ascii="楷体_GB2312" w:eastAsia="楷体_GB2312"/>
          <w:sz w:val="32"/>
          <w:szCs w:val="32"/>
        </w:rPr>
        <w:t>阙信芳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57150</wp:posOffset>
                </wp:positionV>
                <wp:extent cx="5686425" cy="0"/>
                <wp:effectExtent l="0" t="13970" r="9525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45pt;margin-top:4.5pt;height:0pt;width:447.75pt;z-index:251659264;mso-width-relative:page;mso-height-relative:page;" filled="f" stroked="t" coordsize="21600,21600" o:gfxdata="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vuBatYAAAAGAQAADwAAAAAAAAABACAAAAAiAAAAZHJzL2Rv&#10;d25yZXYueG1sUEsBAhQAFAAAAAgAh07iQCUPBIkDAgAA/QMAAA4AAAAAAAAAAQAgAAAAJQEAAGRy&#10;cy9lMm9Eb2MueG1sUEsFBgAAAAAGAAYAWQEAAJo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关于评选第五届老区开发促进会、扶贫开发协会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（2019-2023年度）先进单位和先进个人的通知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无锡市第五届老区开发促进会、扶贫开发协会成立以来，认真贯彻落实党的十九大、二十大精神，以习近平新时代中国特色社会主义思想为指引，</w:t>
      </w:r>
      <w:r>
        <w:rPr>
          <w:rFonts w:hint="eastAsia" w:ascii="仿宋" w:hAnsi="仿宋" w:eastAsia="仿宋" w:cs="仿宋"/>
          <w:sz w:val="32"/>
          <w:szCs w:val="32"/>
        </w:rPr>
        <w:t>主动围绕市委、市政府工作大局，始终坚持促进老区建设、服务老区人民、传承老区精神根本宗旨，积极履行《章程》规定的各项职责。在市委、市政府正确领导、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业务</w:t>
      </w:r>
      <w:r>
        <w:rPr>
          <w:rFonts w:hint="eastAsia" w:ascii="仿宋" w:hAnsi="仿宋" w:eastAsia="仿宋" w:cs="仿宋"/>
          <w:sz w:val="32"/>
          <w:szCs w:val="32"/>
        </w:rPr>
        <w:t>主管部门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</w:t>
      </w:r>
      <w:r>
        <w:rPr>
          <w:rFonts w:hint="eastAsia" w:ascii="仿宋" w:hAnsi="仿宋" w:eastAsia="仿宋" w:cs="仿宋"/>
          <w:sz w:val="32"/>
          <w:szCs w:val="32"/>
        </w:rPr>
        <w:t>支持和省扶贫“三会”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关心指导下，经过全市各级“两会”组织和全体会员的共同努力，各项工作取得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不凡业绩，得到市委、市政府的高度评价和充分肯定。为</w:t>
      </w:r>
      <w:r>
        <w:rPr>
          <w:rFonts w:hint="eastAsia" w:ascii="仿宋" w:hAnsi="仿宋" w:eastAsia="仿宋"/>
          <w:sz w:val="32"/>
          <w:szCs w:val="32"/>
        </w:rPr>
        <w:t>认真总结本届“两会”工作的成绩和经验，激励全市各级“两会”组织和全体会员踔厉奋发、勇毅前行，在中国式现代化无锡新实践中做出新的贡献，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现决定于</w:t>
      </w:r>
      <w:r>
        <w:rPr>
          <w:rFonts w:hint="eastAsia" w:ascii="仿宋" w:hAnsi="仿宋" w:eastAsia="仿宋"/>
          <w:sz w:val="32"/>
          <w:szCs w:val="32"/>
        </w:rPr>
        <w:t>今年第四季度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在全系统评选2019—2023年度先进集体、先进个人，</w:t>
      </w:r>
      <w:r>
        <w:rPr>
          <w:rFonts w:hint="eastAsia" w:ascii="仿宋" w:hAnsi="仿宋" w:eastAsia="仿宋"/>
          <w:sz w:val="32"/>
          <w:szCs w:val="32"/>
        </w:rPr>
        <w:t>在新一届会员大会上予以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表扬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现将</w:t>
      </w:r>
      <w:r>
        <w:rPr>
          <w:rFonts w:hint="eastAsia" w:ascii="仿宋" w:hAnsi="仿宋" w:eastAsia="仿宋"/>
          <w:sz w:val="32"/>
          <w:szCs w:val="32"/>
        </w:rPr>
        <w:t>奖项设置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评选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条件和</w:t>
      </w:r>
      <w:r>
        <w:rPr>
          <w:rFonts w:hint="eastAsia" w:ascii="仿宋" w:hAnsi="仿宋" w:eastAsia="仿宋"/>
          <w:sz w:val="32"/>
          <w:szCs w:val="32"/>
        </w:rPr>
        <w:t>办法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及名额分配等有关事项通知</w:t>
      </w:r>
      <w:r>
        <w:rPr>
          <w:rFonts w:hint="eastAsia" w:ascii="仿宋" w:hAnsi="仿宋" w:eastAsia="仿宋"/>
          <w:sz w:val="32"/>
          <w:szCs w:val="32"/>
        </w:rPr>
        <w:t>如下。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评选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表扬市（县）区先进</w:t>
      </w:r>
      <w:r>
        <w:rPr>
          <w:rFonts w:hint="eastAsia" w:ascii="黑体" w:hAnsi="黑体" w:eastAsia="黑体"/>
          <w:sz w:val="32"/>
          <w:szCs w:val="32"/>
        </w:rPr>
        <w:t>“两会”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表扬</w:t>
      </w:r>
      <w:r>
        <w:rPr>
          <w:rFonts w:hint="eastAsia" w:ascii="仿宋" w:hAnsi="仿宋" w:eastAsia="仿宋"/>
          <w:sz w:val="32"/>
          <w:szCs w:val="32"/>
        </w:rPr>
        <w:t>对象：市（县）区“两会”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荣誉称号：无锡市“两会”工作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标兵</w:t>
      </w:r>
      <w:r>
        <w:rPr>
          <w:rFonts w:hint="eastAsia" w:ascii="仿宋" w:hAnsi="仿宋" w:eastAsia="仿宋"/>
          <w:sz w:val="32"/>
          <w:szCs w:val="32"/>
        </w:rPr>
        <w:t>单位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无锡市“两会”工作先进单位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扬</w:t>
      </w:r>
      <w:r>
        <w:rPr>
          <w:rFonts w:hint="eastAsia" w:ascii="仿宋" w:hAnsi="仿宋" w:eastAsia="仿宋"/>
          <w:sz w:val="32"/>
          <w:szCs w:val="32"/>
        </w:rPr>
        <w:t>名额：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标兵</w:t>
      </w:r>
      <w:r>
        <w:rPr>
          <w:rFonts w:hint="eastAsia" w:ascii="仿宋" w:hAnsi="仿宋" w:eastAsia="仿宋"/>
          <w:sz w:val="32"/>
          <w:szCs w:val="32"/>
        </w:rPr>
        <w:t>单位、先进单位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两类各</w:t>
      </w:r>
      <w:r>
        <w:rPr>
          <w:rFonts w:hint="eastAsia" w:ascii="仿宋" w:hAnsi="仿宋" w:eastAsia="仿宋"/>
          <w:sz w:val="32"/>
          <w:szCs w:val="32"/>
        </w:rPr>
        <w:t>若干名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评选条件：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近五年来工作考评情况；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近五年来各项重点工作完成情况；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近五年中形成在省、市“两会”系统推广的经验和典型情况；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近五年中获得的市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级及市级以上</w:t>
      </w:r>
      <w:r>
        <w:rPr>
          <w:rFonts w:hint="eastAsia" w:ascii="仿宋" w:hAnsi="仿宋" w:eastAsia="仿宋"/>
          <w:sz w:val="32"/>
          <w:szCs w:val="32"/>
        </w:rPr>
        <w:t>各项荣誉。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评选方式：由市“两会”根据评选条件充分酝酿后提名，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获得荣誉称号提名的单位根据市“两会”的通知填写申报表报市“两会”，</w:t>
      </w:r>
      <w:r>
        <w:rPr>
          <w:rFonts w:hint="eastAsia" w:ascii="仿宋" w:hAnsi="仿宋" w:eastAsia="仿宋"/>
          <w:sz w:val="32"/>
          <w:szCs w:val="32"/>
        </w:rPr>
        <w:t>经市“两会”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常务</w:t>
      </w:r>
      <w:r>
        <w:rPr>
          <w:rFonts w:hint="eastAsia" w:ascii="仿宋" w:hAnsi="仿宋" w:eastAsia="仿宋"/>
          <w:sz w:val="32"/>
          <w:szCs w:val="32"/>
        </w:rPr>
        <w:t>理事会议集体讨论决定。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评选表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扬</w:t>
      </w:r>
      <w:r>
        <w:rPr>
          <w:rFonts w:hint="eastAsia" w:ascii="黑体" w:hAnsi="黑体" w:eastAsia="黑体" w:cs="黑体"/>
          <w:sz w:val="32"/>
          <w:szCs w:val="32"/>
        </w:rPr>
        <w:t>乡镇（街道）先进分会（或“两会”）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扬</w:t>
      </w:r>
      <w:r>
        <w:rPr>
          <w:rFonts w:hint="eastAsia" w:ascii="仿宋" w:hAnsi="仿宋" w:eastAsia="仿宋"/>
          <w:sz w:val="32"/>
          <w:szCs w:val="32"/>
        </w:rPr>
        <w:t>对象：乡镇（街道）分会（或“两会”）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荣誉称号：助力老区发展先进单位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扬</w:t>
      </w:r>
      <w:r>
        <w:rPr>
          <w:rFonts w:hint="eastAsia" w:ascii="仿宋" w:hAnsi="仿宋" w:eastAsia="仿宋"/>
          <w:sz w:val="32"/>
          <w:szCs w:val="32"/>
        </w:rPr>
        <w:t>名额：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市“两会”根据</w:t>
      </w:r>
      <w:r>
        <w:rPr>
          <w:rFonts w:hint="eastAsia" w:ascii="仿宋" w:hAnsi="仿宋" w:eastAsia="仿宋"/>
          <w:sz w:val="32"/>
          <w:szCs w:val="32"/>
        </w:rPr>
        <w:t>各市（县）区现有乡镇（街道）分会（或 “两会”）总数的30%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左右</w:t>
      </w:r>
      <w:r>
        <w:rPr>
          <w:rFonts w:hint="eastAsia" w:ascii="仿宋" w:hAnsi="仿宋" w:eastAsia="仿宋"/>
          <w:sz w:val="32"/>
          <w:szCs w:val="32"/>
        </w:rPr>
        <w:t>确定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名额并下达</w:t>
      </w:r>
      <w:r>
        <w:rPr>
          <w:rFonts w:hint="eastAsia" w:ascii="仿宋" w:hAnsi="仿宋" w:eastAsia="仿宋"/>
          <w:sz w:val="32"/>
          <w:szCs w:val="32"/>
        </w:rPr>
        <w:t>。如确需突破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市“两会”下达的</w:t>
      </w:r>
      <w:r>
        <w:rPr>
          <w:rFonts w:hint="eastAsia" w:ascii="仿宋" w:hAnsi="仿宋" w:eastAsia="仿宋"/>
          <w:sz w:val="32"/>
          <w:szCs w:val="32"/>
        </w:rPr>
        <w:t>名额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数</w:t>
      </w:r>
      <w:r>
        <w:rPr>
          <w:rFonts w:hint="eastAsia" w:ascii="仿宋" w:hAnsi="仿宋" w:eastAsia="仿宋"/>
          <w:sz w:val="32"/>
          <w:szCs w:val="32"/>
        </w:rPr>
        <w:t>，由市（县） 区“两会”主动与市“两会”协商后决定。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评选条件：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有工作机构，依法设立并订立工作制度；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有专兼职人员，其中专职人员 1 人以上；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有分管领导，明确乡镇（街道）分管领导及分管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 xml:space="preserve">； 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有工作或活动计划，年度工作有计划、有部署、有落实、 有总结、有经费；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认真完成市、市（县）区两级“两会”部署的相关工作任务，成绩突出，成效明显，工作有特色、有亮点。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评选方式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由市（县）区“两会”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根据市“两会”下达的分配名额</w:t>
      </w:r>
      <w:r>
        <w:rPr>
          <w:rFonts w:hint="eastAsia" w:ascii="仿宋" w:hAnsi="仿宋" w:eastAsia="仿宋"/>
          <w:sz w:val="32"/>
          <w:szCs w:val="32"/>
        </w:rPr>
        <w:t>提名，乡镇（街道）分会（或“两 会”）填写申报表，所在市（县）区“两会”审核明确推荐意见后报市“两会”；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市“两会”根据市（县）区“两会”推荐意见，召开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常务</w:t>
      </w:r>
      <w:r>
        <w:rPr>
          <w:rFonts w:hint="eastAsia" w:ascii="仿宋" w:hAnsi="仿宋" w:eastAsia="仿宋"/>
          <w:sz w:val="32"/>
          <w:szCs w:val="32"/>
        </w:rPr>
        <w:t>理事会议集体讨论决定。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评选表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扬</w:t>
      </w:r>
      <w:r>
        <w:rPr>
          <w:rFonts w:hint="eastAsia" w:ascii="黑体" w:hAnsi="黑体" w:eastAsia="黑体" w:cs="黑体"/>
          <w:sz w:val="32"/>
          <w:szCs w:val="32"/>
        </w:rPr>
        <w:t>无锡市“两会”系统先进个人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表扬</w:t>
      </w:r>
      <w:r>
        <w:rPr>
          <w:rFonts w:hint="eastAsia" w:ascii="仿宋" w:hAnsi="仿宋" w:eastAsia="仿宋"/>
          <w:sz w:val="32"/>
          <w:szCs w:val="32"/>
        </w:rPr>
        <w:t>对象：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市和市（县）区“两会”驻会工作人员（包括名誉会长、 顾问、特聘专家）、理事或理事单位代表、监事；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乡镇（街道）分会（或“两会”）专兼职工作人员；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村（社区）“两会”工作联络员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荣誉称号：</w:t>
      </w:r>
    </w:p>
    <w:p>
      <w:pPr>
        <w:numPr>
          <w:ilvl w:val="0"/>
          <w:numId w:val="0"/>
        </w:numPr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无锡市“两会”优秀理事长</w:t>
      </w:r>
    </w:p>
    <w:p>
      <w:pPr>
        <w:numPr>
          <w:ilvl w:val="0"/>
          <w:numId w:val="0"/>
        </w:numPr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无锡市“两会”系统先进工作者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扬</w:t>
      </w:r>
      <w:r>
        <w:rPr>
          <w:rFonts w:hint="eastAsia" w:ascii="仿宋" w:hAnsi="仿宋" w:eastAsia="仿宋"/>
          <w:sz w:val="32"/>
          <w:szCs w:val="32"/>
        </w:rPr>
        <w:t>名额：</w:t>
      </w:r>
    </w:p>
    <w:p>
      <w:pPr>
        <w:numPr>
          <w:ilvl w:val="0"/>
          <w:numId w:val="6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全市“两会”系统</w:t>
      </w:r>
      <w:r>
        <w:rPr>
          <w:rFonts w:hint="eastAsia" w:ascii="仿宋" w:hAnsi="仿宋" w:eastAsia="仿宋"/>
          <w:sz w:val="32"/>
          <w:szCs w:val="32"/>
        </w:rPr>
        <w:t>先进个人名额 50名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左右</w:t>
      </w:r>
      <w:r>
        <w:rPr>
          <w:rFonts w:hint="eastAsia" w:ascii="仿宋" w:hAnsi="仿宋" w:eastAsia="仿宋"/>
          <w:sz w:val="32"/>
          <w:szCs w:val="32"/>
        </w:rPr>
        <w:t>，由市“两会”下达各市 （县）区先进个人名额；</w:t>
      </w:r>
    </w:p>
    <w:p>
      <w:pPr>
        <w:numPr>
          <w:ilvl w:val="0"/>
          <w:numId w:val="6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获得无锡市“两会”工作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标兵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荣誉称号</w:t>
      </w:r>
      <w:r>
        <w:rPr>
          <w:rFonts w:hint="eastAsia" w:ascii="仿宋" w:hAnsi="仿宋" w:eastAsia="仿宋"/>
          <w:sz w:val="32"/>
          <w:szCs w:val="32"/>
        </w:rPr>
        <w:t>的市（县）区“两会”理事长或名誉理事长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授予</w:t>
      </w:r>
      <w:r>
        <w:rPr>
          <w:rFonts w:hint="eastAsia" w:ascii="仿宋" w:hAnsi="仿宋" w:eastAsia="仿宋"/>
          <w:sz w:val="32"/>
          <w:szCs w:val="32"/>
        </w:rPr>
        <w:t>无锡市“两会”系统优秀理事长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荣誉称号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6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获得无锡市“两会”工作先进单位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荣誉称号</w:t>
      </w:r>
      <w:r>
        <w:rPr>
          <w:rFonts w:hint="eastAsia" w:ascii="仿宋" w:hAnsi="仿宋" w:eastAsia="仿宋"/>
          <w:sz w:val="32"/>
          <w:szCs w:val="32"/>
        </w:rPr>
        <w:t>的市（县）区“两会” 理事长或名誉理事长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授予</w:t>
      </w:r>
      <w:r>
        <w:rPr>
          <w:rFonts w:hint="eastAsia" w:ascii="仿宋" w:hAnsi="仿宋" w:eastAsia="仿宋"/>
          <w:sz w:val="32"/>
          <w:szCs w:val="32"/>
        </w:rPr>
        <w:t>无锡市“两会”系统先进工作者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荣誉称号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评选条件：</w:t>
      </w:r>
    </w:p>
    <w:p>
      <w:pPr>
        <w:numPr>
          <w:ilvl w:val="0"/>
          <w:numId w:val="7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参评人员需从事“两会”工作或服务“两会”工作满 3 年；</w:t>
      </w:r>
    </w:p>
    <w:p>
      <w:pPr>
        <w:numPr>
          <w:ilvl w:val="0"/>
          <w:numId w:val="7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参评人员在各自岗位上为完成市、市（县）区两级“两会”开展的各项重点工作作出较大贡献；</w:t>
      </w:r>
    </w:p>
    <w:p>
      <w:pPr>
        <w:numPr>
          <w:ilvl w:val="0"/>
          <w:numId w:val="7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参评人员具有较高的政治素质，工作能力较强，履职尽责热情高，奉献意识强，工作成绩突出。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评选方式：</w:t>
      </w:r>
    </w:p>
    <w:p>
      <w:pPr>
        <w:numPr>
          <w:ilvl w:val="0"/>
          <w:numId w:val="8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市“两会”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和市（县）区“两会”理事长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或名誉理事长的</w:t>
      </w:r>
      <w:r>
        <w:rPr>
          <w:rFonts w:hint="eastAsia" w:ascii="仿宋" w:hAnsi="仿宋" w:eastAsia="仿宋"/>
          <w:sz w:val="32"/>
          <w:szCs w:val="32"/>
        </w:rPr>
        <w:t>先进个人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荣誉</w:t>
      </w:r>
      <w:r>
        <w:rPr>
          <w:rFonts w:hint="eastAsia" w:ascii="仿宋" w:hAnsi="仿宋" w:eastAsia="仿宋"/>
          <w:sz w:val="32"/>
          <w:szCs w:val="32"/>
        </w:rPr>
        <w:t>由市“两会”提名，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获得荣誉称号提名的市（县）区“两会”理事长或名誉理事长根据市“两会”的通知填写申报表并报市“两会”，</w:t>
      </w:r>
      <w:r>
        <w:rPr>
          <w:rFonts w:hint="eastAsia" w:ascii="仿宋" w:hAnsi="仿宋" w:eastAsia="仿宋"/>
          <w:sz w:val="32"/>
          <w:szCs w:val="32"/>
        </w:rPr>
        <w:t>经市“两会”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常务</w:t>
      </w:r>
      <w:r>
        <w:rPr>
          <w:rFonts w:hint="eastAsia" w:ascii="仿宋" w:hAnsi="仿宋" w:eastAsia="仿宋"/>
          <w:sz w:val="32"/>
          <w:szCs w:val="32"/>
        </w:rPr>
        <w:t>理事会议集体讨论决定。</w:t>
      </w:r>
    </w:p>
    <w:p>
      <w:pPr>
        <w:numPr>
          <w:ilvl w:val="0"/>
          <w:numId w:val="8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除上述之外的先进个人，由市（县）区“两会”按市“两会”下达的分配名额提名推荐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并填写申报表</w:t>
      </w:r>
      <w:r>
        <w:rPr>
          <w:rFonts w:hint="eastAsia" w:ascii="仿宋" w:hAnsi="仿宋" w:eastAsia="仿宋"/>
          <w:sz w:val="32"/>
          <w:szCs w:val="32"/>
        </w:rPr>
        <w:t>后报市“两会”，市“两会”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常务</w:t>
      </w:r>
      <w:r>
        <w:rPr>
          <w:rFonts w:hint="eastAsia" w:ascii="仿宋" w:hAnsi="仿宋" w:eastAsia="仿宋"/>
          <w:sz w:val="32"/>
          <w:szCs w:val="32"/>
        </w:rPr>
        <w:t>理事会议根据推荐意见集体讨论决定。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四、评选表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扬</w:t>
      </w:r>
      <w:r>
        <w:rPr>
          <w:rFonts w:hint="eastAsia" w:ascii="黑体" w:hAnsi="黑体" w:eastAsia="黑体"/>
          <w:sz w:val="32"/>
          <w:szCs w:val="32"/>
        </w:rPr>
        <w:t>企业家会员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扶贫济困先进个人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表扬对象：热心参与全市两级“两会”开展的“助困、助学、助残、助老、助医”扶贫济困光彩事业的全市各级“两会”企业家会员。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荣誉称号：扶贫济困杰出贡献奖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扶贫济困突出贡献奖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扶贫济困爱心奉献奖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表扬名额：按评选条件决定。</w:t>
      </w:r>
    </w:p>
    <w:p>
      <w:pPr>
        <w:numPr>
          <w:ilvl w:val="0"/>
          <w:numId w:val="0"/>
        </w:numPr>
        <w:ind w:left="2878" w:leftChars="304" w:hanging="2240" w:hanging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评选条件：全市各级“两会”的企业家会员，遵纪守法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在2019—2023五年中积极参与市、市（县）区“两会”统一部署和组织开展的慈善公益活动、“滴水.筑梦”爱心助学工程、携手助老区等扶贫济困慈善募捐活动，通过省扶贫基金会“锡商爱心基金”线上捐赠或线下方式累计捐赠善款总额达10万元以上（含10万元）的颁发扶贫济困杰出贡献奖；累计捐赠善款达5万元以上（含5万元）的颁发扶贫济困突出贡献奖；累计捐赠善款总额达2万元以上（含2万元）的颁发扶贫济困爱心奉献奖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评选方式：表扬人选由市和各市（县）区“两会”根据评选条件提名，各市（县）区“两会”对本区域的表扬人选汇总填写申报一览表后上报市“两会”，市“两会”常务理事会议集体讨论决定。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对评出的先进单位和先进个人市“两会”将发文给予通报表扬。先进单位授予奖牌，先进个人颁发荣誉证书。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先进单位和先进个人的各类申报表请各市（县）区“两会”于2023年10月31日前一并报市“两会”。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联系人：吴  炜，电话：13033513830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附件1、无锡市“两会”系统2019—2023先进单位、先进个人名额分配一览表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附件2、2019—2023无锡市“两会”模范单位申报表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附件3、2019—2023无锡市“两会”先进单位申报表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附件4、2019—2023“助力老区发展先进单位”申报表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附件5、2019—2023无锡市“两会”优秀理事长申报表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附件6、2019—2023无锡市“两会”系统先进工作者申报表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附件7、2019—2023无锡市“两会”系统企业家会员扶贫济困“杰出贡献奖、突出贡献奖、爱心奉献奖”申报一览表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无锡市老区开发促进会  无锡市扶贫开发协会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2023年9月4日</w:t>
      </w:r>
    </w:p>
    <w:p>
      <w:pPr>
        <w:numPr>
          <w:ilvl w:val="0"/>
          <w:numId w:val="0"/>
        </w:numPr>
        <w:ind w:firstLine="3840" w:firstLineChars="1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抄送：市农业农村局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无锡市老促会办公室               2023年9月4日印发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附表1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无锡市“两会”系统2019-2023年先进单位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和先进个人名额分配一览表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28"/>
        <w:gridCol w:w="1040"/>
        <w:gridCol w:w="834"/>
        <w:gridCol w:w="658"/>
        <w:gridCol w:w="702"/>
        <w:gridCol w:w="857"/>
        <w:gridCol w:w="874"/>
        <w:gridCol w:w="93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9" w:hRule="atLeast"/>
        </w:trPr>
        <w:tc>
          <w:tcPr>
            <w:tcW w:w="1350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地</w:t>
            </w:r>
          </w:p>
          <w:p>
            <w:pPr>
              <w:snapToGrid w:val="0"/>
              <w:spacing w:line="240" w:lineRule="auto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区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称号</w:t>
            </w: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市”两会”工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作标兵单位</w:t>
            </w:r>
          </w:p>
        </w:tc>
        <w:tc>
          <w:tcPr>
            <w:tcW w:w="1605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市”两会”工作先进单位</w:t>
            </w:r>
          </w:p>
        </w:tc>
        <w:tc>
          <w:tcPr>
            <w:tcW w:w="1455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助力老区发展先进单 位</w:t>
            </w:r>
          </w:p>
        </w:tc>
        <w:tc>
          <w:tcPr>
            <w:tcW w:w="990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优秀理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事长</w:t>
            </w:r>
          </w:p>
        </w:tc>
        <w:tc>
          <w:tcPr>
            <w:tcW w:w="1035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先进工作者</w:t>
            </w:r>
          </w:p>
        </w:tc>
        <w:tc>
          <w:tcPr>
            <w:tcW w:w="1515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扶贫济困杰出贡献奖</w:t>
            </w:r>
          </w:p>
        </w:tc>
        <w:tc>
          <w:tcPr>
            <w:tcW w:w="1560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扶贫济 困突出贡献奖</w:t>
            </w:r>
          </w:p>
        </w:tc>
        <w:tc>
          <w:tcPr>
            <w:tcW w:w="1710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扶贫济 困爱心奉献奖</w:t>
            </w:r>
          </w:p>
        </w:tc>
        <w:tc>
          <w:tcPr>
            <w:tcW w:w="1379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江阴</w:t>
            </w:r>
          </w:p>
        </w:tc>
        <w:tc>
          <w:tcPr>
            <w:tcW w:w="157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1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宜兴</w:t>
            </w:r>
          </w:p>
        </w:tc>
        <w:tc>
          <w:tcPr>
            <w:tcW w:w="157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1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锡山</w:t>
            </w:r>
          </w:p>
        </w:tc>
        <w:tc>
          <w:tcPr>
            <w:tcW w:w="157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1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惠山</w:t>
            </w:r>
          </w:p>
        </w:tc>
        <w:tc>
          <w:tcPr>
            <w:tcW w:w="157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1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滨湖</w:t>
            </w:r>
          </w:p>
        </w:tc>
        <w:tc>
          <w:tcPr>
            <w:tcW w:w="157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1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新吴</w:t>
            </w:r>
          </w:p>
        </w:tc>
        <w:tc>
          <w:tcPr>
            <w:tcW w:w="157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1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注：1市“两会”工作标兵单位和市“两会”工作先进单位由市“两会”讨论提名，名额另下；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2、各市（县）区“两会”理事长或名誉理事长先进个人荣誉由市“两会”讨论提名，名额另下；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3、企业家会员扶贫济困先进个人名额按评选条件由各市（县）区“两会”确定。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附表2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2019—2023年无锡市“两会”工作标兵单位申报表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270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533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9" w:hRule="atLeast"/>
        </w:trPr>
        <w:tc>
          <w:tcPr>
            <w:tcW w:w="8522" w:type="dxa"/>
            <w:gridSpan w:val="3"/>
          </w:tcPr>
          <w:p>
            <w:pPr>
              <w:ind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先进事迹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（不少于500字）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9" w:type="dxa"/>
            <w:gridSpan w:val="2"/>
          </w:tcPr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4263" w:type="dxa"/>
          </w:tcPr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市“两会”审批意见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259" w:type="dxa"/>
            <w:gridSpan w:val="2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 日</w:t>
            </w:r>
          </w:p>
        </w:tc>
        <w:tc>
          <w:tcPr>
            <w:tcW w:w="426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60" w:firstLineChars="7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附表3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2019—2023年无锡市“两会”工作先进单位申报表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266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529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9" w:hRule="atLeast"/>
        </w:trPr>
        <w:tc>
          <w:tcPr>
            <w:tcW w:w="8522" w:type="dxa"/>
            <w:gridSpan w:val="3"/>
          </w:tcPr>
          <w:p>
            <w:pPr>
              <w:ind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先进事迹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（不少于500字）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9" w:type="dxa"/>
            <w:gridSpan w:val="2"/>
          </w:tcPr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4263" w:type="dxa"/>
          </w:tcPr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市“两会”审批意见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259" w:type="dxa"/>
            <w:gridSpan w:val="2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 日</w:t>
            </w:r>
          </w:p>
        </w:tc>
        <w:tc>
          <w:tcPr>
            <w:tcW w:w="426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60" w:firstLineChars="7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附表4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2019—2023年无锡市“助力老区发展先进单位”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285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548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4" w:hRule="atLeast"/>
        </w:trPr>
        <w:tc>
          <w:tcPr>
            <w:tcW w:w="8522" w:type="dxa"/>
            <w:gridSpan w:val="3"/>
          </w:tcPr>
          <w:p>
            <w:pPr>
              <w:ind w:firstLine="1680" w:firstLineChars="6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先进事迹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9" w:type="dxa"/>
            <w:gridSpan w:val="2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市（县）区“两会”推荐意见</w:t>
            </w:r>
          </w:p>
        </w:tc>
        <w:tc>
          <w:tcPr>
            <w:tcW w:w="4263" w:type="dxa"/>
          </w:tcPr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市“两会”审批意见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4259" w:type="dxa"/>
            <w:gridSpan w:val="2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 日</w:t>
            </w:r>
          </w:p>
        </w:tc>
        <w:tc>
          <w:tcPr>
            <w:tcW w:w="426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60" w:firstLineChars="7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附表5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2019—2023年无锡市“两会”优秀理事长申报表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080"/>
        <w:gridCol w:w="784"/>
        <w:gridCol w:w="1531"/>
        <w:gridCol w:w="100"/>
        <w:gridCol w:w="1365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79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9" w:hRule="atLeast"/>
        </w:trPr>
        <w:tc>
          <w:tcPr>
            <w:tcW w:w="8522" w:type="dxa"/>
            <w:gridSpan w:val="7"/>
          </w:tcPr>
          <w:p>
            <w:pPr>
              <w:ind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先进事迹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（不少于500字）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9" w:type="dxa"/>
            <w:gridSpan w:val="4"/>
          </w:tcPr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4263" w:type="dxa"/>
            <w:gridSpan w:val="3"/>
          </w:tcPr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市“两会”审批意见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259" w:type="dxa"/>
            <w:gridSpan w:val="4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 日</w:t>
            </w:r>
          </w:p>
        </w:tc>
        <w:tc>
          <w:tcPr>
            <w:tcW w:w="4263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60" w:firstLineChars="7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附表6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2019—2023年无锡市“两会”系统先进工作者申报表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080"/>
        <w:gridCol w:w="784"/>
        <w:gridCol w:w="1531"/>
        <w:gridCol w:w="100"/>
        <w:gridCol w:w="1365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79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9" w:hRule="atLeast"/>
        </w:trPr>
        <w:tc>
          <w:tcPr>
            <w:tcW w:w="8522" w:type="dxa"/>
            <w:gridSpan w:val="7"/>
          </w:tcPr>
          <w:p>
            <w:pPr>
              <w:ind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先进事迹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（不超过500字）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9" w:type="dxa"/>
            <w:gridSpan w:val="4"/>
          </w:tcPr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4263" w:type="dxa"/>
            <w:gridSpan w:val="3"/>
          </w:tcPr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市“两会”审批意见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259" w:type="dxa"/>
            <w:gridSpan w:val="4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 日</w:t>
            </w:r>
          </w:p>
        </w:tc>
        <w:tc>
          <w:tcPr>
            <w:tcW w:w="4263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60" w:firstLineChars="7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附表7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2019—2023年无锡市“两会”系统企业家会员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“杰出贡献奖”、“突出贡献奖”“爱心奉献奖”申报一览表</w:t>
      </w:r>
    </w:p>
    <w:tbl>
      <w:tblPr>
        <w:tblStyle w:val="5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88"/>
        <w:gridCol w:w="1561"/>
        <w:gridCol w:w="470"/>
        <w:gridCol w:w="749"/>
        <w:gridCol w:w="1090"/>
        <w:gridCol w:w="1510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累 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捐赠额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荣誉称号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</w:trPr>
        <w:tc>
          <w:tcPr>
            <w:tcW w:w="10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atLeast"/>
        </w:trPr>
        <w:tc>
          <w:tcPr>
            <w:tcW w:w="10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5" w:type="dxa"/>
            <w:gridSpan w:val="4"/>
          </w:tcPr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5130" w:type="dxa"/>
            <w:gridSpan w:val="4"/>
          </w:tcPr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市“两会”审批意见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485" w:type="dxa"/>
            <w:gridSpan w:val="4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 日</w:t>
            </w:r>
          </w:p>
        </w:tc>
        <w:tc>
          <w:tcPr>
            <w:tcW w:w="5130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60" w:firstLineChars="7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1400" w:firstLineChars="5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4F7198"/>
    <w:multiLevelType w:val="singleLevel"/>
    <w:tmpl w:val="A04F71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081D53A"/>
    <w:multiLevelType w:val="singleLevel"/>
    <w:tmpl w:val="B081D53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5FF5136"/>
    <w:multiLevelType w:val="singleLevel"/>
    <w:tmpl w:val="E5FF513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66E3051"/>
    <w:multiLevelType w:val="singleLevel"/>
    <w:tmpl w:val="366E305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8046CF8"/>
    <w:multiLevelType w:val="singleLevel"/>
    <w:tmpl w:val="38046CF8"/>
    <w:lvl w:ilvl="0" w:tentative="0">
      <w:start w:val="1"/>
      <w:numFmt w:val="decimal"/>
      <w:suff w:val="space"/>
      <w:lvlText w:val="%1、"/>
      <w:lvlJc w:val="left"/>
    </w:lvl>
  </w:abstractNum>
  <w:abstractNum w:abstractNumId="5">
    <w:nsid w:val="4CE71E35"/>
    <w:multiLevelType w:val="singleLevel"/>
    <w:tmpl w:val="4CE71E35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6A7B5AAA"/>
    <w:multiLevelType w:val="singleLevel"/>
    <w:tmpl w:val="6A7B5AAA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767A3338"/>
    <w:multiLevelType w:val="singleLevel"/>
    <w:tmpl w:val="767A33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ZWE5MmYwZjViYmM2ZGE3MjA3YWQ3N2RhMzQxNTEifQ=="/>
  </w:docVars>
  <w:rsids>
    <w:rsidRoot w:val="351D3B7F"/>
    <w:rsid w:val="173229D0"/>
    <w:rsid w:val="18AE3680"/>
    <w:rsid w:val="1FA758AB"/>
    <w:rsid w:val="33555276"/>
    <w:rsid w:val="351D3B7F"/>
    <w:rsid w:val="55CF5649"/>
    <w:rsid w:val="64341C13"/>
    <w:rsid w:val="7B5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3146</Words>
  <Characters>3329</Characters>
  <Lines>0</Lines>
  <Paragraphs>0</Paragraphs>
  <TotalTime>19</TotalTime>
  <ScaleCrop>false</ScaleCrop>
  <LinksUpToDate>false</LinksUpToDate>
  <CharactersWithSpaces>3646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2023-08-31T01:12:00Z</dcterms:created>
  <dc:creator>Lenovo</dc:creator>
  <cp:lastModifiedBy>Lenovo</cp:lastModifiedBy>
  <dcterms:modified xsi:type="dcterms:W3CDTF">2023-09-06T01:26:55Z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9EEF510DB9B7453687C6971553D888F8_11</vt:lpwstr>
  </property>
</Properties>
</file>